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E5" w:rsidRDefault="00E14BB0" w:rsidP="00E14BB0">
      <w:pPr>
        <w:adjustRightInd/>
        <w:spacing w:line="548" w:lineRule="exact"/>
        <w:jc w:val="center"/>
        <w:rPr>
          <w:rFonts w:ascii="ＭＳ 明朝" w:cs="Times New Roman"/>
        </w:rPr>
      </w:pPr>
      <w:r>
        <w:rPr>
          <w:rFonts w:ascii="ＭＳ 明朝" w:eastAsia="HGP創英角ﾎﾟｯﾌﾟ体" w:cs="HGP創英角ﾎﾟｯﾌﾟ体" w:hint="eastAsia"/>
          <w:sz w:val="44"/>
          <w:szCs w:val="44"/>
        </w:rPr>
        <w:t>プラネタリウムを見よう</w:t>
      </w:r>
    </w:p>
    <w:p w:rsidR="002537E5" w:rsidRDefault="002537E5">
      <w:pPr>
        <w:adjustRightInd/>
        <w:rPr>
          <w:rFonts w:ascii="ＭＳ 明朝" w:cs="Times New Roman"/>
        </w:rPr>
      </w:pPr>
    </w:p>
    <w:p w:rsidR="002537E5" w:rsidRDefault="008D0560">
      <w:pPr>
        <w:wordWrap w:val="0"/>
        <w:adjustRightInd/>
        <w:jc w:val="right"/>
        <w:rPr>
          <w:rFonts w:ascii="ＭＳ 明朝" w:cs="Times New Roman"/>
          <w:lang w:eastAsia="zh-TW"/>
        </w:rPr>
      </w:pPr>
      <w:r>
        <w:rPr>
          <w:rFonts w:ascii="ＭＳ 明朝" w:hint="eastAsia"/>
          <w:lang w:eastAsia="zh-TW"/>
        </w:rPr>
        <w:t>兵庫県立大学　天文</w:t>
      </w:r>
      <w:r w:rsidR="002537E5">
        <w:rPr>
          <w:rFonts w:ascii="ＭＳ 明朝" w:hint="eastAsia"/>
          <w:lang w:eastAsia="zh-TW"/>
        </w:rPr>
        <w:t>部</w:t>
      </w:r>
    </w:p>
    <w:p w:rsidR="002537E5" w:rsidRDefault="00B97967">
      <w:pPr>
        <w:wordWrap w:val="0"/>
        <w:adjustRightInd/>
        <w:jc w:val="right"/>
        <w:rPr>
          <w:rFonts w:ascii="ＭＳ 明朝" w:cs="Times New Roman"/>
          <w:lang w:eastAsia="zh-TW"/>
        </w:rPr>
      </w:pPr>
      <w:r>
        <w:rPr>
          <w:rFonts w:ascii="ＭＳ 明朝" w:hint="eastAsia"/>
          <w:lang w:eastAsia="zh-TW"/>
        </w:rPr>
        <w:t>代表者</w:t>
      </w:r>
      <w:r w:rsidR="001D784D">
        <w:rPr>
          <w:rFonts w:ascii="ＭＳ 明朝" w:hint="eastAsia"/>
          <w:lang w:eastAsia="zh-TW"/>
        </w:rPr>
        <w:t xml:space="preserve">　</w:t>
      </w:r>
      <w:r w:rsidR="000D426C">
        <w:rPr>
          <w:rFonts w:ascii="ＭＳ 明朝" w:hint="eastAsia"/>
        </w:rPr>
        <w:t xml:space="preserve">　　　</w:t>
      </w:r>
      <w:r w:rsidR="002537E5">
        <w:rPr>
          <w:rFonts w:ascii="ＭＳ 明朝" w:hint="eastAsia"/>
          <w:lang w:eastAsia="zh-TW"/>
        </w:rPr>
        <w:t xml:space="preserve">　</w:t>
      </w:r>
    </w:p>
    <w:p w:rsidR="002537E5" w:rsidRDefault="002537E5">
      <w:pPr>
        <w:adjustRightInd/>
        <w:ind w:left="360" w:hanging="360"/>
        <w:rPr>
          <w:rFonts w:ascii="ＭＳ 明朝" w:cs="Times New Roman"/>
          <w:lang w:eastAsia="zh-TW"/>
        </w:rPr>
      </w:pPr>
    </w:p>
    <w:p w:rsidR="002537E5" w:rsidRDefault="000D426C">
      <w:pPr>
        <w:adjustRightInd/>
        <w:ind w:left="360" w:hanging="360"/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3229610</wp:posOffset>
            </wp:positionH>
            <wp:positionV relativeFrom="paragraph">
              <wp:posOffset>47625</wp:posOffset>
            </wp:positionV>
            <wp:extent cx="2289175" cy="1522095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7E5">
        <w:rPr>
          <w:rFonts w:ascii="ＭＳ 明朝" w:eastAsia="ＭＳ ゴシック" w:cs="ＭＳ ゴシック" w:hint="eastAsia"/>
        </w:rPr>
        <w:t>●</w:t>
      </w:r>
      <w:r w:rsidR="002537E5">
        <w:rPr>
          <w:rFonts w:ascii="ＭＳ ゴシック" w:hAnsi="ＭＳ ゴシック" w:cs="ＭＳ ゴシック"/>
        </w:rPr>
        <w:t xml:space="preserve"> </w:t>
      </w:r>
      <w:r w:rsidR="008D0560">
        <w:rPr>
          <w:rFonts w:ascii="ＭＳ 明朝" w:eastAsia="ＭＳ ゴシック" w:cs="ＭＳ ゴシック" w:hint="eastAsia"/>
          <w:b/>
          <w:bCs/>
        </w:rPr>
        <w:t>どんな</w:t>
      </w:r>
      <w:r w:rsidR="001332A9">
        <w:rPr>
          <w:rFonts w:ascii="ＭＳ 明朝" w:eastAsia="ＭＳ ゴシック" w:cs="ＭＳ ゴシック" w:hint="eastAsia"/>
          <w:b/>
          <w:bCs/>
        </w:rPr>
        <w:t>ことをする</w:t>
      </w:r>
      <w:r w:rsidR="002537E5">
        <w:rPr>
          <w:rFonts w:ascii="ＭＳ 明朝" w:eastAsia="ＭＳ ゴシック" w:cs="ＭＳ ゴシック" w:hint="eastAsia"/>
          <w:b/>
          <w:bCs/>
        </w:rPr>
        <w:t>の？</w:t>
      </w:r>
    </w:p>
    <w:p w:rsidR="008D0560" w:rsidRPr="00337A94" w:rsidRDefault="001D784D">
      <w:pPr>
        <w:tabs>
          <w:tab w:val="left" w:pos="206"/>
        </w:tabs>
        <w:adjustRightInd/>
        <w:ind w:left="210" w:firstLine="210"/>
      </w:pPr>
      <w:r>
        <w:rPr>
          <w:rFonts w:hint="eastAsia"/>
        </w:rPr>
        <w:t>空気で膨らませた右の写真のような風船をエアドームと呼んでいます。プラネタリウムを見るときはこの中に入ります。中は真っ暗ですが、天井にはたくさんの星が輝いています。季節ごとの有名な星座や星の名前を紹介します。星座を見つけるポイントも紹介します。</w:t>
      </w:r>
    </w:p>
    <w:p w:rsidR="002537E5" w:rsidRPr="0090755E" w:rsidRDefault="002537E5" w:rsidP="0090755E">
      <w:pPr>
        <w:tabs>
          <w:tab w:val="left" w:pos="206"/>
        </w:tabs>
        <w:adjustRightInd/>
        <w:rPr>
          <w:rFonts w:ascii="ＭＳ 明朝" w:cs="Times New Roman"/>
        </w:rPr>
      </w:pPr>
    </w:p>
    <w:p w:rsidR="002537E5" w:rsidRDefault="000D426C">
      <w:pPr>
        <w:tabs>
          <w:tab w:val="left" w:pos="206"/>
        </w:tabs>
        <w:adjustRightInd/>
        <w:ind w:left="360" w:hanging="360"/>
        <w:rPr>
          <w:rFonts w:ascii="ＭＳ 明朝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191770</wp:posOffset>
            </wp:positionV>
            <wp:extent cx="2298065" cy="1533525"/>
            <wp:effectExtent l="19050" t="0" r="6985" b="0"/>
            <wp:wrapSquare wrapText="bothSides"/>
            <wp:docPr id="3" name="図 3" descr="IMG_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0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7E5">
        <w:rPr>
          <w:rFonts w:ascii="ＭＳ 明朝" w:eastAsia="ＭＳ ゴシック" w:cs="ＭＳ ゴシック" w:hint="eastAsia"/>
        </w:rPr>
        <w:t>●</w:t>
      </w:r>
      <w:r w:rsidR="002537E5">
        <w:rPr>
          <w:rFonts w:ascii="ＭＳ ゴシック" w:hAnsi="ＭＳ ゴシック" w:cs="ＭＳ ゴシック"/>
        </w:rPr>
        <w:t xml:space="preserve"> </w:t>
      </w:r>
      <w:r w:rsidR="001332A9">
        <w:rPr>
          <w:rFonts w:ascii="ＭＳ 明朝" w:eastAsia="ＭＳ ゴシック" w:cs="ＭＳ ゴシック" w:hint="eastAsia"/>
          <w:b/>
          <w:bCs/>
        </w:rPr>
        <w:t>みるときのポイント</w:t>
      </w:r>
    </w:p>
    <w:p w:rsidR="00983760" w:rsidRPr="00337A94" w:rsidRDefault="00B97967" w:rsidP="00B97967">
      <w:pPr>
        <w:tabs>
          <w:tab w:val="left" w:pos="4110"/>
          <w:tab w:val="left" w:pos="4252"/>
        </w:tabs>
        <w:adjustRightInd/>
        <w:ind w:left="420" w:hanging="210"/>
      </w:pPr>
      <w:r>
        <w:rPr>
          <w:rFonts w:hint="eastAsia"/>
        </w:rPr>
        <w:t>・</w:t>
      </w:r>
      <w:r w:rsidR="00983760">
        <w:rPr>
          <w:rFonts w:hint="eastAsia"/>
        </w:rPr>
        <w:t>最初に方角の説明をするので、東西南北</w:t>
      </w:r>
      <w:r w:rsidR="00E14BB0">
        <w:rPr>
          <w:rFonts w:hint="eastAsia"/>
        </w:rPr>
        <w:t>を</w:t>
      </w:r>
      <w:r w:rsidR="00983760">
        <w:rPr>
          <w:rFonts w:hint="eastAsia"/>
        </w:rPr>
        <w:t>意識して、説明を聞いてみてください。</w:t>
      </w:r>
      <w:r w:rsidR="001D784D">
        <w:rPr>
          <w:rFonts w:hint="eastAsia"/>
        </w:rPr>
        <w:t>家に帰ってから夜空を見るとき、方角を意識すると星座を見つけやすくなります</w:t>
      </w:r>
      <w:r w:rsidR="00983760">
        <w:rPr>
          <w:rFonts w:hint="eastAsia"/>
        </w:rPr>
        <w:t>。</w:t>
      </w:r>
    </w:p>
    <w:p w:rsidR="0090755E" w:rsidRDefault="00B97967">
      <w:pPr>
        <w:tabs>
          <w:tab w:val="left" w:pos="4110"/>
          <w:tab w:val="left" w:pos="4252"/>
        </w:tabs>
        <w:adjustRightInd/>
        <w:ind w:left="420" w:hanging="210"/>
      </w:pPr>
      <w:r>
        <w:rPr>
          <w:rFonts w:hint="eastAsia"/>
        </w:rPr>
        <w:t>・</w:t>
      </w:r>
      <w:r w:rsidR="0090755E">
        <w:rPr>
          <w:rFonts w:hint="eastAsia"/>
        </w:rPr>
        <w:t>上映中はポインタ</w:t>
      </w:r>
      <w:r w:rsidR="00337A94">
        <w:rPr>
          <w:rFonts w:hint="eastAsia"/>
        </w:rPr>
        <w:t>で星の場所を指す</w:t>
      </w:r>
      <w:r w:rsidR="0090755E">
        <w:rPr>
          <w:rFonts w:hint="eastAsia"/>
        </w:rPr>
        <w:t>ので、</w:t>
      </w:r>
      <w:r w:rsidR="00983760">
        <w:rPr>
          <w:rFonts w:hint="eastAsia"/>
        </w:rPr>
        <w:t>説明を聞きながら</w:t>
      </w:r>
      <w:r w:rsidR="0090755E">
        <w:rPr>
          <w:rFonts w:hint="eastAsia"/>
        </w:rPr>
        <w:t>ポインタを目で追ってみてください。星座がとらえやすくなって、より</w:t>
      </w:r>
      <w:r w:rsidR="00983760">
        <w:rPr>
          <w:rFonts w:hint="eastAsia"/>
        </w:rPr>
        <w:t>星空を</w:t>
      </w:r>
      <w:r w:rsidR="00337A94">
        <w:rPr>
          <w:rFonts w:hint="eastAsia"/>
        </w:rPr>
        <w:t>楽しめます</w:t>
      </w:r>
      <w:r w:rsidR="00983760">
        <w:rPr>
          <w:rFonts w:hint="eastAsia"/>
        </w:rPr>
        <w:t>。</w:t>
      </w:r>
    </w:p>
    <w:p w:rsidR="002537E5" w:rsidRDefault="002537E5" w:rsidP="00E14BB0">
      <w:pPr>
        <w:tabs>
          <w:tab w:val="left" w:pos="4110"/>
          <w:tab w:val="left" w:pos="4252"/>
        </w:tabs>
        <w:adjustRightInd/>
        <w:rPr>
          <w:rFonts w:ascii="ＭＳ 明朝" w:cs="Times New Roman"/>
        </w:rPr>
      </w:pPr>
    </w:p>
    <w:p w:rsidR="002537E5" w:rsidRDefault="002537E5">
      <w:pPr>
        <w:adjustRightInd/>
        <w:ind w:left="360" w:hanging="360"/>
        <w:rPr>
          <w:rFonts w:ascii="ＭＳ 明朝" w:eastAsia="ＭＳ ゴシック" w:cs="ＭＳ ゴシック"/>
          <w:b/>
          <w:bCs/>
        </w:rPr>
      </w:pPr>
      <w:r>
        <w:rPr>
          <w:rFonts w:ascii="ＭＳ 明朝" w:eastAsia="ＭＳ ゴシック" w:cs="ＭＳ ゴシック" w:hint="eastAsia"/>
        </w:rPr>
        <w:t>●</w:t>
      </w:r>
      <w:r>
        <w:rPr>
          <w:rFonts w:ascii="ＭＳ ゴシック" w:hAnsi="ＭＳ ゴシック" w:cs="ＭＳ ゴシック"/>
        </w:rPr>
        <w:t xml:space="preserve"> </w:t>
      </w:r>
      <w:r w:rsidR="00E14BB0" w:rsidRPr="00E14BB0">
        <w:rPr>
          <w:rFonts w:ascii="ＭＳ ゴシック" w:eastAsia="ＭＳ ゴシック" w:hAnsi="ＭＳ ゴシック" w:cs="ＭＳ ゴシック" w:hint="eastAsia"/>
          <w:b/>
        </w:rPr>
        <w:t>上映中の</w:t>
      </w:r>
      <w:r w:rsidR="001332A9">
        <w:rPr>
          <w:rFonts w:ascii="ＭＳ 明朝" w:eastAsia="ＭＳ ゴシック" w:cs="ＭＳ ゴシック" w:hint="eastAsia"/>
          <w:b/>
          <w:bCs/>
        </w:rPr>
        <w:t>注意</w:t>
      </w:r>
    </w:p>
    <w:p w:rsidR="00337A94" w:rsidRDefault="00B97967" w:rsidP="00B97967">
      <w:pPr>
        <w:adjustRightInd/>
        <w:ind w:left="360" w:hanging="360"/>
      </w:pPr>
      <w:r>
        <w:rPr>
          <w:rFonts w:ascii="ＭＳ 明朝" w:cs="Times New Roman" w:hint="eastAsia"/>
        </w:rPr>
        <w:t xml:space="preserve">　</w:t>
      </w:r>
      <w:r w:rsidR="008363F0">
        <w:rPr>
          <w:rFonts w:hint="eastAsia"/>
        </w:rPr>
        <w:t>・ドームの中はとても</w:t>
      </w:r>
      <w:r w:rsidR="00337A94">
        <w:rPr>
          <w:rFonts w:hint="eastAsia"/>
        </w:rPr>
        <w:t>暗くなります。危ないので、立ち歩かないようにしてください。</w:t>
      </w:r>
    </w:p>
    <w:p w:rsidR="00337A94" w:rsidRDefault="00337A94" w:rsidP="00B97967">
      <w:pPr>
        <w:adjustRightInd/>
        <w:ind w:firstLineChars="100" w:firstLine="210"/>
      </w:pPr>
      <w:r>
        <w:rPr>
          <w:rFonts w:hint="eastAsia"/>
        </w:rPr>
        <w:t>・上映中は、携帯電話など光るものは使わないでください。</w:t>
      </w:r>
    </w:p>
    <w:p w:rsidR="00337A94" w:rsidRDefault="00337A94" w:rsidP="00B97967">
      <w:pPr>
        <w:adjustRightInd/>
        <w:ind w:firstLineChars="100" w:firstLine="210"/>
      </w:pPr>
      <w:r>
        <w:rPr>
          <w:rFonts w:hint="eastAsia"/>
        </w:rPr>
        <w:t>・上映中はおしゃべりをやめ、静かに聞いてください。</w:t>
      </w:r>
    </w:p>
    <w:p w:rsidR="00337A94" w:rsidRDefault="00337A94" w:rsidP="00B97967">
      <w:pPr>
        <w:adjustRightInd/>
        <w:ind w:leftChars="100" w:left="420" w:hangingChars="100" w:hanging="210"/>
      </w:pPr>
      <w:r>
        <w:rPr>
          <w:rFonts w:hint="eastAsia"/>
        </w:rPr>
        <w:t>・ドームは空気でふくらんでいます。しぼんでしまうので、壁にもたれたりしないようにしてください。</w:t>
      </w:r>
    </w:p>
    <w:p w:rsidR="00337A94" w:rsidRDefault="00337A94">
      <w:pPr>
        <w:adjustRightInd/>
        <w:ind w:left="358" w:firstLine="104"/>
      </w:pPr>
    </w:p>
    <w:p w:rsidR="002537E5" w:rsidRDefault="002537E5" w:rsidP="00E14BB0">
      <w:pPr>
        <w:adjustRightInd/>
        <w:rPr>
          <w:rFonts w:ascii="ＭＳ 明朝" w:cs="Times New Roman"/>
        </w:rPr>
      </w:pPr>
    </w:p>
    <w:p w:rsidR="002537E5" w:rsidRDefault="002537E5">
      <w:pPr>
        <w:adjustRightInd/>
        <w:ind w:left="360" w:hanging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>●</w:t>
      </w:r>
      <w:r>
        <w:rPr>
          <w:rFonts w:ascii="ＭＳ ゴシック" w:hAnsi="ＭＳ ゴシック" w:cs="ＭＳ ゴシック"/>
        </w:rPr>
        <w:t xml:space="preserve"> </w:t>
      </w:r>
      <w:r w:rsidR="00E14BB0">
        <w:rPr>
          <w:rFonts w:ascii="ＭＳ 明朝" w:eastAsia="ＭＳ ゴシック" w:cs="ＭＳ ゴシック" w:hint="eastAsia"/>
          <w:b/>
          <w:bCs/>
        </w:rPr>
        <w:t>得た知識を生かすには</w:t>
      </w:r>
    </w:p>
    <w:p w:rsidR="002537E5" w:rsidRPr="005B2651" w:rsidRDefault="002537E5" w:rsidP="005B2651">
      <w:pPr>
        <w:adjustRightInd/>
        <w:ind w:leftChars="135" w:left="283"/>
        <w:rPr>
          <w:rFonts w:cs="Times New Roman" w:hint="eastAsia"/>
        </w:rPr>
      </w:pPr>
      <w:r>
        <w:rPr>
          <w:rFonts w:cs="Times New Roman"/>
        </w:rPr>
        <w:t xml:space="preserve">  </w:t>
      </w:r>
      <w:r w:rsidR="001D784D">
        <w:rPr>
          <w:rFonts w:cs="Times New Roman" w:hint="eastAsia"/>
        </w:rPr>
        <w:t>実際に夜空を見てみましょう。狭いドームと違って本物の星空は広い</w:t>
      </w:r>
      <w:r w:rsidR="00C079EA">
        <w:rPr>
          <w:rFonts w:cs="Times New Roman" w:hint="eastAsia"/>
        </w:rPr>
        <w:t>ので、星座も思っている以上に大きいと思います。まずはプラネタリウムで紹介した星座を探してみてください。星座がいくつかわかるようになったら、家族や友達に紹介してみましょう。きっと喜んでもらえると思います。また、場所や季節や時間を変えて夜空を眺めると面白いかもしれません。</w:t>
      </w:r>
    </w:p>
    <w:sectPr w:rsidR="002537E5" w:rsidRPr="005B2651">
      <w:type w:val="continuous"/>
      <w:pgSz w:w="10318" w:h="14570"/>
      <w:pgMar w:top="1134" w:right="850" w:bottom="1360" w:left="850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B2" w:rsidRDefault="00A57EB2">
      <w:r>
        <w:separator/>
      </w:r>
    </w:p>
  </w:endnote>
  <w:endnote w:type="continuationSeparator" w:id="0">
    <w:p w:rsidR="00A57EB2" w:rsidRDefault="00A5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B2" w:rsidRDefault="00A57E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7EB2" w:rsidRDefault="00A57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grammar="clean"/>
  <w:stylePaneFormatFilter w:val="3F01"/>
  <w:defaultTabStop w:val="840"/>
  <w:hyphenationZone w:val="0"/>
  <w:doNotHyphenateCaps/>
  <w:drawingGridHorizontalSpacing w:val="1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7E5"/>
    <w:rsid w:val="000D426C"/>
    <w:rsid w:val="001332A9"/>
    <w:rsid w:val="001D784D"/>
    <w:rsid w:val="002537E5"/>
    <w:rsid w:val="00337A94"/>
    <w:rsid w:val="005B2651"/>
    <w:rsid w:val="006461CC"/>
    <w:rsid w:val="007C686E"/>
    <w:rsid w:val="007F3C09"/>
    <w:rsid w:val="008363F0"/>
    <w:rsid w:val="00861E5A"/>
    <w:rsid w:val="008D0560"/>
    <w:rsid w:val="0090755E"/>
    <w:rsid w:val="00983760"/>
    <w:rsid w:val="00A57EB2"/>
    <w:rsid w:val="00B97967"/>
    <w:rsid w:val="00C079EA"/>
    <w:rsid w:val="00CD5234"/>
    <w:rsid w:val="00E14BB0"/>
    <w:rsid w:val="00ED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8D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8D056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8D0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8D056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プラネタリウムを見よう</vt:lpstr>
      <vt:lpstr>プラネタリウムを見よう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プラネタリウムを見よう</dc:title>
  <dc:creator>兵庫県教育委員会</dc:creator>
  <cp:lastModifiedBy>Kishimoto</cp:lastModifiedBy>
  <cp:revision>2</cp:revision>
  <cp:lastPrinted>2010-05-15T07:04:00Z</cp:lastPrinted>
  <dcterms:created xsi:type="dcterms:W3CDTF">2012-05-07T11:09:00Z</dcterms:created>
  <dcterms:modified xsi:type="dcterms:W3CDTF">2012-05-07T11:09:00Z</dcterms:modified>
</cp:coreProperties>
</file>